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CLIMATISATION </w:t>
      </w:r>
      <w:r w:rsidRPr="004F077C">
        <w:rPr>
          <w:rFonts w:asciiTheme="majorBidi" w:hAnsiTheme="majorBidi" w:cstheme="majorBidi"/>
        </w:rPr>
        <w:br/>
        <w:t>(60 periodes)</w:t>
      </w:r>
    </w:p>
    <w:p w:rsidR="008F1759" w:rsidRPr="00716BC5" w:rsidRDefault="008F1759" w:rsidP="008F1759">
      <w:pPr>
        <w:pStyle w:val="Heading2"/>
        <w:spacing w:before="0" w:after="0"/>
        <w:rPr>
          <w:rFonts w:asciiTheme="majorBidi" w:hAnsiTheme="majorBidi" w:cstheme="majorBidi"/>
          <w:sz w:val="24"/>
          <w:szCs w:val="24"/>
        </w:rPr>
      </w:pPr>
      <w:r w:rsidRPr="00716BC5">
        <w:rPr>
          <w:rFonts w:asciiTheme="majorBidi" w:hAnsiTheme="majorBidi" w:cstheme="majorBidi"/>
          <w:szCs w:val="28"/>
        </w:rPr>
        <w:t>Contenu</w:t>
      </w:r>
      <w:r w:rsidRPr="00716BC5">
        <w:rPr>
          <w:rFonts w:asciiTheme="majorBidi" w:hAnsiTheme="majorBidi" w:cstheme="majorBidi"/>
          <w:sz w:val="24"/>
          <w:szCs w:val="24"/>
        </w:rPr>
        <w:t xml:space="preserve"> </w:t>
      </w:r>
    </w:p>
    <w:p w:rsidR="008F1759" w:rsidRPr="001D79C8" w:rsidRDefault="008F1759" w:rsidP="008F1759">
      <w:pPr>
        <w:numPr>
          <w:ilvl w:val="12"/>
          <w:numId w:val="0"/>
        </w:numPr>
        <w:spacing w:before="240" w:line="240" w:lineRule="exac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PARTIE </w:t>
      </w:r>
      <w:proofErr w:type="gramStart"/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I:</w:t>
      </w:r>
      <w:proofErr w:type="gramEnd"/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CHAUFFAGE</w:t>
      </w:r>
    </w:p>
    <w:p w:rsidR="008F1759" w:rsidRPr="001D79C8" w:rsidRDefault="008F1759" w:rsidP="008F1759">
      <w:pPr>
        <w:numPr>
          <w:ilvl w:val="12"/>
          <w:numId w:val="0"/>
        </w:numPr>
        <w:spacing w:before="24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</w:p>
    <w:p w:rsidR="008F1759" w:rsidRPr="001D79C8" w:rsidRDefault="008F1759" w:rsidP="008F1759">
      <w:pPr>
        <w:numPr>
          <w:ilvl w:val="12"/>
          <w:numId w:val="0"/>
        </w:num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LES CHAUDIERES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1.1. Chaudières à combustible solide.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1.1.1 Pouvoir calorifique des combustibles solides.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1.1.2 Chaudière à éléments en fonte.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1.1.3 Chaudière à éléments en acier.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Principe de fonctionnement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Composants d’une chaufferie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1.1.4 Puissance thermique.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1.1.5 Dispositifs de sécurité et accessoires.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1.2. Chaudières à gaz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1.2.1 Pouvoir calorifique des combustibles gazeux.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1.2.2 Chaudières en fonte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1.2.3 Chaudières en acier.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1.2.4 Puissance thermique.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1.2.5 Dispositifs de sécurité et accessoires.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1.3. Chaudières à fuel.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 xml:space="preserve">1.3.1 Pouvoir calorifique des combustibles liquides. 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1.3.2 Chaudières en fonte.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1.3.2.1 Corps de chauffe.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1.3.2.2 Calorifugeage extérieur.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1.3.3 Chaudière en acier.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1.3.3.1 A tube d'eau.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1.3.3.2 A tube de fumée.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1.3.3.3 Calorifugeage extérieur.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1.3.4 Puissance thermique.</w:t>
      </w:r>
    </w:p>
    <w:p w:rsidR="008F1759" w:rsidRPr="004F077C" w:rsidRDefault="008F1759" w:rsidP="008F1759">
      <w:pPr>
        <w:overflowPunct w:val="0"/>
        <w:autoSpaceDE w:val="0"/>
        <w:autoSpaceDN w:val="0"/>
        <w:adjustRightInd w:val="0"/>
        <w:ind w:left="-360" w:right="1110" w:firstLine="1080"/>
        <w:textAlignment w:val="baseline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1.3.5 Dispositifs de sécurité et accessoires 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1.4 Conduits de fumées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1.4.1 Caractéristiques de fonctionnement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1.4.2 Maintenance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1.5 Ventilation des chaufferies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1.5.1 Basse pour air de combustion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1.5.2 Haute pour le local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6"/>
          <w:rtl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6"/>
          <w:rtl/>
          <w:lang w:val="fr-FR"/>
        </w:rPr>
        <w:br w:type="page"/>
      </w:r>
    </w:p>
    <w:p w:rsidR="008F1759" w:rsidRPr="001D79C8" w:rsidRDefault="008F1759" w:rsidP="008F1759">
      <w:pPr>
        <w:numPr>
          <w:ilvl w:val="12"/>
          <w:numId w:val="0"/>
        </w:numPr>
        <w:spacing w:before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2</w:t>
      </w:r>
    </w:p>
    <w:p w:rsidR="008F1759" w:rsidRPr="001D79C8" w:rsidRDefault="008F1759" w:rsidP="008F1759">
      <w:pPr>
        <w:numPr>
          <w:ilvl w:val="12"/>
          <w:numId w:val="0"/>
        </w:numPr>
        <w:spacing w:after="12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LES BRULEURS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2.1 Eléments constitutifs des brûleurs à fuel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2.1.1 Brûleurs à vaporisation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2.1.2 Brûleurs à pulvérisation mécanique de fuel sous pression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2.1.3 Brûleurs à pulvérisation par air sous pression. (</w:t>
      </w: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à</w:t>
      </w:r>
      <w:proofErr w:type="gramEnd"/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 injection)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2.1.4 Brûleurs à pulvérisation par vapeur d'eau sous pression</w:t>
      </w:r>
    </w:p>
    <w:p w:rsidR="008F1759" w:rsidRPr="004F077C" w:rsidRDefault="008F1759" w:rsidP="008F1759">
      <w:pPr>
        <w:overflowPunct w:val="0"/>
        <w:autoSpaceDE w:val="0"/>
        <w:autoSpaceDN w:val="0"/>
        <w:adjustRightInd w:val="0"/>
        <w:ind w:right="1033" w:firstLine="720"/>
        <w:textAlignment w:val="baseline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2.1.5 Dispositifs de régulation et de sécurité des brûleurs à pulvérisation de fuel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2.2 Principe de fonctionnement des brûleurs à fuel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2.3 Organes particuliers des brûleurs à fuel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2.3.1 Contrôleurs et détecteurs de flammes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2.3.2 Gicleurs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2.3.3 Dispositifs de mélange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2.3.4 Dispositifs d'allumage électrique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2.3.5 Filtre et pompe à fuel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2.4 Brûleurs à gaz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2.4.1 Brûleurs à induction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2.4.2 Brûleurs atmosphériques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 xml:space="preserve">2.4.3 Brûleurs à </w:t>
      </w: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gaz  à</w:t>
      </w:r>
      <w:proofErr w:type="gramEnd"/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 air soufflé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2.4.4 Tête de mélange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2.4.5 Dispositifs de sécurité et de contrôle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2.5 Rendement des brûleurs et consommation énergétique des générateurs</w:t>
      </w:r>
    </w:p>
    <w:p w:rsidR="008F1759" w:rsidRPr="001D79C8" w:rsidRDefault="008F1759" w:rsidP="008F1759">
      <w:pPr>
        <w:numPr>
          <w:ilvl w:val="12"/>
          <w:numId w:val="0"/>
        </w:numPr>
        <w:spacing w:before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</w:p>
    <w:p w:rsidR="008F1759" w:rsidRPr="001D79C8" w:rsidRDefault="008F1759" w:rsidP="008F1759">
      <w:pPr>
        <w:numPr>
          <w:ilvl w:val="12"/>
          <w:numId w:val="0"/>
        </w:numPr>
        <w:spacing w:after="12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ACCESSOIRES ET PARTIES ANNEXES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3.1 Corps de chauffe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3.1.1 Notions sur la résistance thermique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3.1.2 Type de corps de chauffe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3.2. Radiateur.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3.2.1 Radiateur en fonte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3.2.1.1 Assemblage et installation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3.2.1.2 Notion sur la puissance thermique par élément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3.2.2 Radiateur en acier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3.2.2.1 Assemblage et installation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3.2.2.2 Notion sur la puissance thermique par élément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3.2.3 Radiateur en aluminium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3.2.3.1 Assemblage et installation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3.2.3.2 Notion sur la puissance thermique par élément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3.2.4 Notion sur le chauffage par le sol et plafond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3.3 Stockage du combustible liquide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3.3.1 Dimensionnement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3.3.2 Réglementation concernant l'emplacement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3.3.3 Sécurité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3.4 Vase d'expansion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lastRenderedPageBreak/>
        <w:tab/>
        <w:t>3.4.1 Principe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3.4.2 Vase d'expansion ouvert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3.4.3 Vase d'expansion fermé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3.4.4 Dimensionnement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3.5 Accessoires et pompes (circulatoires)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3.5.1 Installation des circulatoires sur le circuit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 Accessoires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3.5.2.1 Vanne de coupure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3.5.2.2 Vanne de réglage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3.5.2.3 Filtre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3.5.2.4 Clapet anti-retour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3.5.2.5 Vanne à 3 voies</w:t>
      </w:r>
    </w:p>
    <w:p w:rsidR="008F1759" w:rsidRPr="004F077C" w:rsidRDefault="008F1759" w:rsidP="008F1759">
      <w:pPr>
        <w:numPr>
          <w:ilvl w:val="12"/>
          <w:numId w:val="0"/>
        </w:numPr>
        <w:ind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3.5.3 Moyen de réglage et de contrôle</w:t>
      </w:r>
    </w:p>
    <w:p w:rsidR="008F1759" w:rsidRPr="001D79C8" w:rsidRDefault="008F1759" w:rsidP="008F1759">
      <w:pPr>
        <w:spacing w:before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</w:p>
    <w:p w:rsidR="008F1759" w:rsidRPr="001D79C8" w:rsidRDefault="008F1759" w:rsidP="008F1759">
      <w:pPr>
        <w:spacing w:after="12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SYSTEMES DE CHAUFFAGE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b/>
          <w:bCs/>
          <w:sz w:val="24"/>
          <w:lang w:val="fr-FR"/>
        </w:rPr>
      </w:pPr>
      <w:proofErr w:type="gramStart"/>
      <w:r w:rsidRPr="004F077C">
        <w:rPr>
          <w:rFonts w:asciiTheme="majorBidi" w:hAnsiTheme="majorBidi" w:cstheme="majorBidi"/>
          <w:b/>
          <w:bCs/>
          <w:sz w:val="24"/>
          <w:szCs w:val="28"/>
          <w:lang w:val="fr-FR"/>
        </w:rPr>
        <w:t>Syllabus:</w:t>
      </w:r>
      <w:proofErr w:type="gramEnd"/>
    </w:p>
    <w:p w:rsidR="008F1759" w:rsidRPr="004F077C" w:rsidRDefault="008F1759" w:rsidP="008F1759">
      <w:pPr>
        <w:pStyle w:val="BodyText"/>
        <w:tabs>
          <w:tab w:val="left" w:pos="360"/>
        </w:tabs>
        <w:overflowPunct w:val="0"/>
        <w:autoSpaceDE w:val="0"/>
        <w:autoSpaceDN w:val="0"/>
        <w:adjustRightInd w:val="0"/>
        <w:spacing w:after="0"/>
        <w:ind w:left="-360" w:right="360"/>
        <w:textAlignment w:val="baseline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>Chauffage individuel</w:t>
      </w:r>
    </w:p>
    <w:p w:rsidR="008F1759" w:rsidRPr="004F077C" w:rsidRDefault="008F1759" w:rsidP="008F1759">
      <w:pPr>
        <w:tabs>
          <w:tab w:val="left" w:pos="360"/>
        </w:tabs>
        <w:overflowPunct w:val="0"/>
        <w:autoSpaceDE w:val="0"/>
        <w:autoSpaceDN w:val="0"/>
        <w:adjustRightInd w:val="0"/>
        <w:ind w:right="360"/>
        <w:textAlignment w:val="baseline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>Chauffage central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8"/>
          <w:lang w:val="fr-FR"/>
        </w:rPr>
      </w:pP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 Chauffage à eau</w:t>
      </w:r>
    </w:p>
    <w:p w:rsidR="008F1759" w:rsidRPr="004F077C" w:rsidRDefault="008F1759" w:rsidP="008F1759">
      <w:pPr>
        <w:pStyle w:val="BodyText"/>
        <w:numPr>
          <w:ilvl w:val="12"/>
          <w:numId w:val="0"/>
        </w:numPr>
        <w:spacing w:after="0"/>
        <w:ind w:firstLine="720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4.1.2 Production d’eau chaude</w:t>
      </w:r>
    </w:p>
    <w:p w:rsidR="008F1759" w:rsidRPr="004F077C" w:rsidRDefault="008F1759" w:rsidP="008F1759">
      <w:pPr>
        <w:numPr>
          <w:ilvl w:val="12"/>
          <w:numId w:val="0"/>
        </w:numPr>
        <w:ind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4.1.3 Circuit secondaire à air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4.1.3.1 Ventilo-convecteur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4.1.3.2 Centrale de traitement d’air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4.1.3.3 Tracé de tuyauteries et connexion</w:t>
      </w:r>
    </w:p>
    <w:p w:rsidR="008F1759" w:rsidRPr="004F077C" w:rsidRDefault="008F1759" w:rsidP="008F1759">
      <w:pPr>
        <w:numPr>
          <w:ilvl w:val="12"/>
          <w:numId w:val="0"/>
        </w:numPr>
        <w:ind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4.1.4 Circuit secondaire à eau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4.1.4.1 Radiateur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4.1.4.2 Chauffage par les murs et sols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4.1.4.3 Tracé de tuyauteries et connexion</w:t>
      </w:r>
    </w:p>
    <w:p w:rsidR="008F1759" w:rsidRPr="004F077C" w:rsidRDefault="008F1759" w:rsidP="008F1759">
      <w:pPr>
        <w:numPr>
          <w:ilvl w:val="12"/>
          <w:numId w:val="0"/>
        </w:num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4.2 Chauffage à vapeur</w:t>
      </w:r>
    </w:p>
    <w:p w:rsidR="008F1759" w:rsidRPr="004F077C" w:rsidRDefault="008F1759" w:rsidP="008F1759">
      <w:pPr>
        <w:pStyle w:val="CommentText"/>
        <w:numPr>
          <w:ilvl w:val="12"/>
          <w:numId w:val="0"/>
        </w:numPr>
        <w:ind w:firstLine="720"/>
        <w:jc w:val="both"/>
        <w:rPr>
          <w:rFonts w:asciiTheme="majorBidi" w:hAnsiTheme="majorBidi" w:cstheme="majorBidi"/>
          <w:sz w:val="24"/>
          <w:szCs w:val="28"/>
        </w:rPr>
      </w:pPr>
      <w:r w:rsidRPr="004F077C">
        <w:rPr>
          <w:rFonts w:asciiTheme="majorBidi" w:hAnsiTheme="majorBidi" w:cstheme="majorBidi"/>
          <w:sz w:val="24"/>
          <w:szCs w:val="28"/>
        </w:rPr>
        <w:t>4.2.1 A basse pression</w:t>
      </w:r>
    </w:p>
    <w:p w:rsidR="008F1759" w:rsidRPr="004F077C" w:rsidRDefault="008F1759" w:rsidP="008F1759">
      <w:pPr>
        <w:pStyle w:val="CommentText"/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</w:rPr>
      </w:pPr>
      <w:r w:rsidRPr="004F077C">
        <w:rPr>
          <w:rFonts w:asciiTheme="majorBidi" w:hAnsiTheme="majorBidi" w:cstheme="majorBidi"/>
          <w:sz w:val="24"/>
          <w:szCs w:val="28"/>
        </w:rPr>
        <w:t>4.2.1.1 Distribution par-dessus</w:t>
      </w:r>
    </w:p>
    <w:p w:rsidR="008F1759" w:rsidRPr="004F077C" w:rsidRDefault="008F1759" w:rsidP="008F1759">
      <w:pPr>
        <w:pStyle w:val="CommentText"/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</w:rPr>
      </w:pPr>
      <w:r w:rsidRPr="004F077C">
        <w:rPr>
          <w:rFonts w:asciiTheme="majorBidi" w:hAnsiTheme="majorBidi" w:cstheme="majorBidi"/>
          <w:sz w:val="24"/>
          <w:szCs w:val="28"/>
        </w:rPr>
        <w:t>4.2.1.2 Distribution par dessous avec collecteurs de purge en élévation</w:t>
      </w:r>
    </w:p>
    <w:p w:rsidR="008F1759" w:rsidRPr="004F077C" w:rsidRDefault="008F1759" w:rsidP="008F1759">
      <w:pPr>
        <w:pStyle w:val="CommentText"/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</w:rPr>
      </w:pPr>
      <w:r w:rsidRPr="004F077C">
        <w:rPr>
          <w:rFonts w:asciiTheme="majorBidi" w:hAnsiTheme="majorBidi" w:cstheme="majorBidi"/>
          <w:sz w:val="24"/>
          <w:szCs w:val="28"/>
        </w:rPr>
        <w:t>4.2.1.3 Distribution par dessous avec collecteurs de purge noyés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4.2.1.4 Production de la vapeur (sécurité)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4.2.1.5 Retours des condensas</w:t>
      </w:r>
    </w:p>
    <w:p w:rsidR="008F1759" w:rsidRPr="004F077C" w:rsidRDefault="008F1759" w:rsidP="008F1759">
      <w:pPr>
        <w:numPr>
          <w:ilvl w:val="12"/>
          <w:numId w:val="0"/>
        </w:numPr>
        <w:ind w:left="720"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4.2.1.6 Régulation et équipements de sécurité</w:t>
      </w:r>
    </w:p>
    <w:p w:rsidR="008F1759" w:rsidRPr="004F077C" w:rsidRDefault="008F1759" w:rsidP="008F1759">
      <w:pPr>
        <w:tabs>
          <w:tab w:val="left" w:pos="360"/>
        </w:tabs>
        <w:overflowPunct w:val="0"/>
        <w:autoSpaceDE w:val="0"/>
        <w:autoSpaceDN w:val="0"/>
        <w:adjustRightInd w:val="0"/>
        <w:ind w:right="360"/>
        <w:textAlignment w:val="baseline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4.3 Poste central de production d’eau chaude sanitaire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4.3.1 A accumulation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4.3.2 Constitution et exécution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4.3.3 Consommation et frais d’exploitation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8"/>
          <w:lang w:val="fr-FR"/>
        </w:rPr>
      </w:pPr>
      <w:r w:rsidRPr="004F077C">
        <w:rPr>
          <w:rFonts w:asciiTheme="majorBidi" w:hAnsiTheme="majorBidi" w:cstheme="majorBidi"/>
          <w:sz w:val="24"/>
          <w:szCs w:val="28"/>
          <w:lang w:val="fr-FR"/>
        </w:rPr>
        <w:t>4.4 Entartrage, corrosion et moyen de lutte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sz w:val="28"/>
          <w:lang w:val="fr-FR"/>
        </w:rPr>
      </w:pPr>
      <w:r>
        <w:rPr>
          <w:rFonts w:asciiTheme="majorBidi" w:hAnsiTheme="majorBidi" w:cstheme="majorBidi"/>
          <w:sz w:val="28"/>
          <w:lang w:val="fr-FR"/>
        </w:rPr>
        <w:br w:type="page"/>
      </w:r>
    </w:p>
    <w:p w:rsidR="008F1759" w:rsidRPr="003F1817" w:rsidRDefault="008F1759" w:rsidP="008F1759">
      <w:pPr>
        <w:numPr>
          <w:ilvl w:val="12"/>
          <w:numId w:val="0"/>
        </w:numPr>
        <w:spacing w:line="240" w:lineRule="exac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F1817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PARTIE </w:t>
      </w:r>
      <w:proofErr w:type="gramStart"/>
      <w:r w:rsidRPr="003F1817">
        <w:rPr>
          <w:rFonts w:asciiTheme="majorBidi" w:hAnsiTheme="majorBidi" w:cstheme="majorBidi"/>
          <w:b/>
          <w:bCs/>
          <w:sz w:val="28"/>
          <w:szCs w:val="28"/>
          <w:lang w:val="fr-FR"/>
        </w:rPr>
        <w:t>II:</w:t>
      </w:r>
      <w:proofErr w:type="gramEnd"/>
      <w:r w:rsidRPr="003F181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REFRIGERATION</w:t>
      </w:r>
    </w:p>
    <w:p w:rsidR="008F1759" w:rsidRPr="003F1817" w:rsidRDefault="008F1759" w:rsidP="008F1759">
      <w:pPr>
        <w:spacing w:before="24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3F181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</w:p>
    <w:p w:rsidR="008F1759" w:rsidRPr="003F1817" w:rsidRDefault="008F1759" w:rsidP="008F1759">
      <w:pPr>
        <w:spacing w:after="12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F1817">
        <w:rPr>
          <w:rFonts w:asciiTheme="majorBidi" w:hAnsiTheme="majorBidi" w:cstheme="majorBidi"/>
          <w:b/>
          <w:bCs/>
          <w:sz w:val="28"/>
          <w:szCs w:val="28"/>
          <w:lang w:val="fr-FR"/>
        </w:rPr>
        <w:t>PRINCIPES FONDAMENTAUX DE REFRIGERATION</w:t>
      </w:r>
    </w:p>
    <w:p w:rsidR="008F1759" w:rsidRPr="004F077C" w:rsidRDefault="008F1759" w:rsidP="008F1759">
      <w:pPr>
        <w:numPr>
          <w:ilvl w:val="1"/>
          <w:numId w:val="3"/>
        </w:numPr>
        <w:spacing w:line="240" w:lineRule="atLeast"/>
        <w:rPr>
          <w:rFonts w:asciiTheme="majorBidi" w:hAnsiTheme="majorBidi" w:cstheme="majorBidi"/>
          <w:sz w:val="24"/>
          <w:szCs w:val="26"/>
        </w:rPr>
      </w:pPr>
      <w:proofErr w:type="spellStart"/>
      <w:r w:rsidRPr="004F077C">
        <w:rPr>
          <w:rFonts w:asciiTheme="majorBidi" w:hAnsiTheme="majorBidi" w:cstheme="majorBidi"/>
          <w:sz w:val="24"/>
          <w:szCs w:val="26"/>
        </w:rPr>
        <w:t>Développement</w:t>
      </w:r>
      <w:proofErr w:type="spellEnd"/>
      <w:r w:rsidRPr="004F077C">
        <w:rPr>
          <w:rFonts w:asciiTheme="majorBidi" w:hAnsiTheme="majorBidi" w:cstheme="majorBidi"/>
          <w:sz w:val="24"/>
          <w:szCs w:val="26"/>
        </w:rPr>
        <w:t xml:space="preserve"> de la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réfrigération</w:t>
      </w:r>
      <w:proofErr w:type="spellEnd"/>
    </w:p>
    <w:p w:rsidR="008F1759" w:rsidRPr="004F077C" w:rsidRDefault="008F1759" w:rsidP="008F1759">
      <w:pPr>
        <w:numPr>
          <w:ilvl w:val="1"/>
          <w:numId w:val="3"/>
        </w:numPr>
        <w:spacing w:line="240" w:lineRule="atLeast"/>
        <w:rPr>
          <w:rFonts w:asciiTheme="majorBidi" w:hAnsiTheme="majorBidi" w:cstheme="majorBidi"/>
          <w:sz w:val="24"/>
          <w:szCs w:val="26"/>
        </w:rPr>
      </w:pPr>
      <w:proofErr w:type="spellStart"/>
      <w:r w:rsidRPr="004F077C">
        <w:rPr>
          <w:rFonts w:asciiTheme="majorBidi" w:hAnsiTheme="majorBidi" w:cstheme="majorBidi"/>
          <w:sz w:val="24"/>
        </w:rPr>
        <w:t>Réfrigérants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Définition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d’un </w:t>
      </w:r>
      <w:proofErr w:type="spellStart"/>
      <w:r w:rsidRPr="004F077C">
        <w:rPr>
          <w:rFonts w:asciiTheme="majorBidi" w:hAnsiTheme="majorBidi" w:cstheme="majorBidi"/>
          <w:sz w:val="24"/>
        </w:rPr>
        <w:t>réfrigérant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Choix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de </w:t>
      </w:r>
      <w:proofErr w:type="spellStart"/>
      <w:r w:rsidRPr="004F077C">
        <w:rPr>
          <w:rFonts w:asciiTheme="majorBidi" w:hAnsiTheme="majorBidi" w:cstheme="majorBidi"/>
          <w:sz w:val="24"/>
        </w:rPr>
        <w:t>réfrigérant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Principaux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</w:rPr>
        <w:t>réfrigérants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</w:rPr>
        <w:t>utilisés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Description et </w:t>
      </w:r>
      <w:proofErr w:type="spellStart"/>
      <w:r w:rsidRPr="004F077C">
        <w:rPr>
          <w:rFonts w:asciiTheme="majorBidi" w:hAnsiTheme="majorBidi" w:cstheme="majorBidi"/>
          <w:sz w:val="24"/>
        </w:rPr>
        <w:t>caractéristique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Cycle simple de </w:t>
      </w:r>
      <w:proofErr w:type="spellStart"/>
      <w:r w:rsidRPr="004F077C">
        <w:rPr>
          <w:rFonts w:asciiTheme="majorBidi" w:hAnsiTheme="majorBidi" w:cstheme="majorBidi"/>
          <w:sz w:val="24"/>
        </w:rPr>
        <w:t>réfrigération</w:t>
      </w:r>
      <w:proofErr w:type="spellEnd"/>
    </w:p>
    <w:p w:rsidR="008F1759" w:rsidRPr="004F077C" w:rsidRDefault="008F1759" w:rsidP="008F1759">
      <w:pPr>
        <w:numPr>
          <w:ilvl w:val="1"/>
          <w:numId w:val="3"/>
        </w:numPr>
        <w:ind w:right="72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Condensation des </w:t>
      </w:r>
      <w:proofErr w:type="spellStart"/>
      <w:r w:rsidRPr="004F077C">
        <w:rPr>
          <w:rFonts w:asciiTheme="majorBidi" w:hAnsiTheme="majorBidi" w:cstheme="majorBidi"/>
          <w:sz w:val="24"/>
        </w:rPr>
        <w:t>vapeurs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Définition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Le </w:t>
      </w:r>
      <w:proofErr w:type="spellStart"/>
      <w:r w:rsidRPr="004F077C">
        <w:rPr>
          <w:rFonts w:asciiTheme="majorBidi" w:hAnsiTheme="majorBidi" w:cstheme="majorBidi"/>
          <w:sz w:val="24"/>
        </w:rPr>
        <w:t>condenseur</w:t>
      </w:r>
      <w:proofErr w:type="spellEnd"/>
    </w:p>
    <w:p w:rsidR="008F1759" w:rsidRPr="004F077C" w:rsidRDefault="008F1759" w:rsidP="008F1759">
      <w:pPr>
        <w:numPr>
          <w:ilvl w:val="1"/>
          <w:numId w:val="3"/>
        </w:numPr>
        <w:ind w:right="72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>Expansion et vaporisation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Définition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Le </w:t>
      </w:r>
      <w:proofErr w:type="spellStart"/>
      <w:r w:rsidRPr="004F077C">
        <w:rPr>
          <w:rFonts w:asciiTheme="majorBidi" w:hAnsiTheme="majorBidi" w:cstheme="majorBidi"/>
          <w:sz w:val="24"/>
        </w:rPr>
        <w:t>détendeur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L’évaporation</w:t>
      </w:r>
      <w:proofErr w:type="spellEnd"/>
    </w:p>
    <w:p w:rsidR="008F1759" w:rsidRPr="004F077C" w:rsidRDefault="008F1759" w:rsidP="008F1759">
      <w:pPr>
        <w:numPr>
          <w:ilvl w:val="1"/>
          <w:numId w:val="3"/>
        </w:num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 xml:space="preserve">Production du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froid</w:t>
      </w:r>
      <w:proofErr w:type="spell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  <w:t xml:space="preserve">- Machine à compression de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vapeur</w:t>
      </w:r>
      <w:proofErr w:type="spell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 xml:space="preserve">*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Opération</w:t>
      </w:r>
      <w:proofErr w:type="spell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 xml:space="preserve">* Cycle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théorique</w:t>
      </w:r>
      <w:proofErr w:type="spell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>* Les transformations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>- expansion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>- vaporisation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>- compression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>- condensation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</w:rPr>
      </w:pPr>
      <w:r w:rsidRPr="004F077C">
        <w:rPr>
          <w:rFonts w:asciiTheme="majorBidi" w:hAnsiTheme="majorBidi" w:cstheme="majorBidi"/>
          <w:sz w:val="24"/>
          <w:szCs w:val="26"/>
        </w:rPr>
        <w:tab/>
      </w:r>
      <w:r w:rsidRPr="004F077C">
        <w:rPr>
          <w:rFonts w:asciiTheme="majorBidi" w:hAnsiTheme="majorBidi" w:cstheme="majorBidi"/>
          <w:sz w:val="24"/>
          <w:szCs w:val="26"/>
        </w:rPr>
        <w:tab/>
        <w:t xml:space="preserve">* Le coefficient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d'effet</w:t>
      </w:r>
      <w:proofErr w:type="spellEnd"/>
      <w:r w:rsidRPr="004F077C">
        <w:rPr>
          <w:rFonts w:asciiTheme="majorBidi" w:hAnsiTheme="majorBidi" w:cstheme="majorBidi"/>
          <w:sz w:val="24"/>
          <w:szCs w:val="26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  <w:szCs w:val="26"/>
        </w:rPr>
        <w:t>frigorifique</w:t>
      </w:r>
      <w:proofErr w:type="spell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* Le schéma descriptif d'un cycle frigorifique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1.6 Le cycle réel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Marche en surchauffe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Marche-en sous refroidissement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Rendement théorique</w:t>
      </w:r>
    </w:p>
    <w:p w:rsidR="008F1759" w:rsidRPr="001D79C8" w:rsidRDefault="008F1759" w:rsidP="008F1759">
      <w:pPr>
        <w:spacing w:before="24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</w:p>
    <w:p w:rsidR="008F1759" w:rsidRPr="001D79C8" w:rsidRDefault="008F1759" w:rsidP="008F1759">
      <w:pPr>
        <w:spacing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CYCLE FRIGORIFIQUE</w:t>
      </w:r>
    </w:p>
    <w:p w:rsidR="008F1759" w:rsidRPr="001D79C8" w:rsidRDefault="008F1759" w:rsidP="008F1759">
      <w:pPr>
        <w:spacing w:after="12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LESCOMPOSANTES PRINCIPALES D’UN SYSTEME DE REFRIGERATION</w:t>
      </w:r>
    </w:p>
    <w:p w:rsidR="008F1759" w:rsidRPr="004F077C" w:rsidRDefault="008F1759" w:rsidP="008F1759">
      <w:pPr>
        <w:ind w:right="72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2.1 Fonction et types de compresseurs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Fonction et but</w:t>
      </w:r>
    </w:p>
    <w:p w:rsidR="008F1759" w:rsidRPr="00AF3E31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AF3E31">
        <w:rPr>
          <w:rFonts w:asciiTheme="majorBidi" w:hAnsiTheme="majorBidi" w:cstheme="majorBidi"/>
          <w:sz w:val="24"/>
          <w:lang w:val="fr-FR"/>
        </w:rPr>
        <w:t>- Classification des compresseurs</w:t>
      </w:r>
    </w:p>
    <w:p w:rsidR="008F1759" w:rsidRPr="00AF3E31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AF3E31">
        <w:rPr>
          <w:rFonts w:asciiTheme="majorBidi" w:hAnsiTheme="majorBidi" w:cstheme="majorBidi"/>
          <w:sz w:val="24"/>
          <w:lang w:val="fr-FR"/>
        </w:rPr>
        <w:t>- Facteurs de choix</w:t>
      </w:r>
    </w:p>
    <w:p w:rsidR="008F1759" w:rsidRPr="004F077C" w:rsidRDefault="008F1759" w:rsidP="008F1759">
      <w:pPr>
        <w:numPr>
          <w:ilvl w:val="1"/>
          <w:numId w:val="4"/>
        </w:numPr>
        <w:ind w:right="720"/>
        <w:jc w:val="both"/>
        <w:rPr>
          <w:rFonts w:asciiTheme="majorBidi" w:hAnsiTheme="majorBidi" w:cstheme="majorBidi"/>
          <w:sz w:val="24"/>
        </w:rPr>
      </w:pPr>
      <w:proofErr w:type="spellStart"/>
      <w:r w:rsidRPr="004F077C">
        <w:rPr>
          <w:rFonts w:asciiTheme="majorBidi" w:hAnsiTheme="majorBidi" w:cstheme="majorBidi"/>
          <w:sz w:val="24"/>
        </w:rPr>
        <w:t>Fonction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et types des </w:t>
      </w:r>
      <w:proofErr w:type="spellStart"/>
      <w:r w:rsidRPr="004F077C">
        <w:rPr>
          <w:rFonts w:asciiTheme="majorBidi" w:hAnsiTheme="majorBidi" w:cstheme="majorBidi"/>
          <w:sz w:val="24"/>
        </w:rPr>
        <w:t>évaporateurs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Evaporation immergé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Dry type évaporateur (non noyés)</w:t>
      </w:r>
    </w:p>
    <w:p w:rsidR="008F1759" w:rsidRPr="004F077C" w:rsidRDefault="008F1759" w:rsidP="008F1759">
      <w:pPr>
        <w:numPr>
          <w:ilvl w:val="1"/>
          <w:numId w:val="4"/>
        </w:numPr>
        <w:ind w:right="72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lastRenderedPageBreak/>
        <w:t xml:space="preserve">La </w:t>
      </w:r>
      <w:proofErr w:type="spellStart"/>
      <w:r w:rsidRPr="004F077C">
        <w:rPr>
          <w:rFonts w:asciiTheme="majorBidi" w:hAnsiTheme="majorBidi" w:cstheme="majorBidi"/>
          <w:sz w:val="24"/>
        </w:rPr>
        <w:t>capacité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des </w:t>
      </w:r>
      <w:proofErr w:type="spellStart"/>
      <w:r w:rsidRPr="004F077C">
        <w:rPr>
          <w:rFonts w:asciiTheme="majorBidi" w:hAnsiTheme="majorBidi" w:cstheme="majorBidi"/>
          <w:sz w:val="24"/>
        </w:rPr>
        <w:t>évaporateurs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Capacité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La </w:t>
      </w:r>
      <w:proofErr w:type="spellStart"/>
      <w:r w:rsidRPr="004F077C">
        <w:rPr>
          <w:rFonts w:asciiTheme="majorBidi" w:hAnsiTheme="majorBidi" w:cstheme="majorBidi"/>
          <w:sz w:val="24"/>
        </w:rPr>
        <w:t>différence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de </w:t>
      </w:r>
      <w:proofErr w:type="spellStart"/>
      <w:r w:rsidRPr="004F077C">
        <w:rPr>
          <w:rFonts w:asciiTheme="majorBidi" w:hAnsiTheme="majorBidi" w:cstheme="majorBidi"/>
          <w:sz w:val="24"/>
        </w:rPr>
        <w:t>température</w:t>
      </w:r>
      <w:proofErr w:type="spellEnd"/>
    </w:p>
    <w:p w:rsidR="008F1759" w:rsidRPr="004F077C" w:rsidRDefault="008F1759" w:rsidP="008F1759">
      <w:pPr>
        <w:numPr>
          <w:ilvl w:val="1"/>
          <w:numId w:val="4"/>
        </w:numPr>
        <w:ind w:right="720"/>
        <w:jc w:val="both"/>
        <w:rPr>
          <w:rFonts w:asciiTheme="majorBidi" w:hAnsiTheme="majorBidi" w:cstheme="majorBidi"/>
          <w:sz w:val="24"/>
        </w:rPr>
      </w:pPr>
      <w:proofErr w:type="spellStart"/>
      <w:r w:rsidRPr="004F077C">
        <w:rPr>
          <w:rFonts w:asciiTheme="majorBidi" w:hAnsiTheme="majorBidi" w:cstheme="majorBidi"/>
          <w:sz w:val="24"/>
        </w:rPr>
        <w:t>Fonction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et types de </w:t>
      </w:r>
      <w:proofErr w:type="spellStart"/>
      <w:r w:rsidRPr="004F077C">
        <w:rPr>
          <w:rFonts w:asciiTheme="majorBidi" w:hAnsiTheme="majorBidi" w:cstheme="majorBidi"/>
          <w:sz w:val="24"/>
        </w:rPr>
        <w:t>condenseurs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Condenseurs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à air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Condenseurs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à eau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Condenseurs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</w:rPr>
        <w:t>évaporateurs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>- Constitution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</w:t>
      </w:r>
      <w:proofErr w:type="spellStart"/>
      <w:r w:rsidRPr="004F077C">
        <w:rPr>
          <w:rFonts w:asciiTheme="majorBidi" w:hAnsiTheme="majorBidi" w:cstheme="majorBidi"/>
          <w:sz w:val="24"/>
        </w:rPr>
        <w:t>Caractéristiques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Utilisation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Entretien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La charge du condenseur</w:t>
      </w:r>
    </w:p>
    <w:p w:rsidR="008F1759" w:rsidRPr="004F077C" w:rsidRDefault="008F1759" w:rsidP="008F1759">
      <w:pPr>
        <w:numPr>
          <w:ilvl w:val="1"/>
          <w:numId w:val="4"/>
        </w:numPr>
        <w:ind w:right="720"/>
        <w:jc w:val="both"/>
        <w:rPr>
          <w:rFonts w:asciiTheme="majorBidi" w:hAnsiTheme="majorBidi" w:cstheme="majorBidi"/>
          <w:sz w:val="24"/>
        </w:rPr>
      </w:pPr>
      <w:proofErr w:type="spellStart"/>
      <w:r w:rsidRPr="004F077C">
        <w:rPr>
          <w:rFonts w:asciiTheme="majorBidi" w:hAnsiTheme="majorBidi" w:cstheme="majorBidi"/>
          <w:sz w:val="24"/>
        </w:rPr>
        <w:t>Définition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et types des </w:t>
      </w:r>
      <w:proofErr w:type="spellStart"/>
      <w:r w:rsidRPr="004F077C">
        <w:rPr>
          <w:rFonts w:asciiTheme="majorBidi" w:hAnsiTheme="majorBidi" w:cstheme="majorBidi"/>
          <w:sz w:val="24"/>
        </w:rPr>
        <w:t>détendeurs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</w:rPr>
      </w:pPr>
      <w:r w:rsidRPr="004F077C">
        <w:rPr>
          <w:rFonts w:asciiTheme="majorBidi" w:hAnsiTheme="majorBidi" w:cstheme="majorBidi"/>
          <w:sz w:val="24"/>
        </w:rPr>
        <w:t xml:space="preserve">- Vannes </w:t>
      </w:r>
      <w:proofErr w:type="spellStart"/>
      <w:r w:rsidRPr="004F077C">
        <w:rPr>
          <w:rFonts w:asciiTheme="majorBidi" w:hAnsiTheme="majorBidi" w:cstheme="majorBidi"/>
          <w:sz w:val="24"/>
        </w:rPr>
        <w:t>d’expansion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à </w:t>
      </w:r>
      <w:proofErr w:type="spellStart"/>
      <w:r w:rsidRPr="004F077C">
        <w:rPr>
          <w:rFonts w:asciiTheme="majorBidi" w:hAnsiTheme="majorBidi" w:cstheme="majorBidi"/>
          <w:sz w:val="24"/>
        </w:rPr>
        <w:t>opération</w:t>
      </w:r>
      <w:proofErr w:type="spellEnd"/>
      <w:r w:rsidRPr="004F077C">
        <w:rPr>
          <w:rFonts w:asciiTheme="majorBidi" w:hAnsiTheme="majorBidi" w:cstheme="majorBidi"/>
          <w:sz w:val="24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</w:rPr>
        <w:t>manuelle</w:t>
      </w:r>
      <w:proofErr w:type="spellEnd"/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Tube capillaire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Vannes presso statiques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Vannes thermostatiques</w:t>
      </w:r>
    </w:p>
    <w:p w:rsidR="008F1759" w:rsidRPr="004F077C" w:rsidRDefault="008F1759" w:rsidP="008F1759">
      <w:pPr>
        <w:ind w:left="1380"/>
        <w:jc w:val="both"/>
        <w:rPr>
          <w:rFonts w:asciiTheme="majorBidi" w:hAnsiTheme="majorBidi" w:cstheme="majorBidi"/>
          <w:sz w:val="24"/>
          <w:rtl/>
          <w:lang w:bidi="ar-LB"/>
        </w:rPr>
      </w:pPr>
      <w:r w:rsidRPr="004F077C">
        <w:rPr>
          <w:rFonts w:asciiTheme="majorBidi" w:hAnsiTheme="majorBidi" w:cstheme="majorBidi"/>
          <w:sz w:val="24"/>
        </w:rPr>
        <w:t xml:space="preserve">- Vannes </w:t>
      </w:r>
      <w:proofErr w:type="spellStart"/>
      <w:r w:rsidRPr="004F077C">
        <w:rPr>
          <w:rFonts w:asciiTheme="majorBidi" w:hAnsiTheme="majorBidi" w:cstheme="majorBidi"/>
          <w:sz w:val="24"/>
        </w:rPr>
        <w:t>thermoélectriques</w:t>
      </w:r>
      <w:proofErr w:type="spellEnd"/>
    </w:p>
    <w:p w:rsidR="008F1759" w:rsidRPr="001D79C8" w:rsidRDefault="008F1759" w:rsidP="008F1759">
      <w:pPr>
        <w:spacing w:before="24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</w:rPr>
        <w:t>CHAPITRE 3</w:t>
      </w:r>
    </w:p>
    <w:p w:rsidR="008F1759" w:rsidRPr="001D79C8" w:rsidRDefault="008F1759" w:rsidP="008F1759">
      <w:pPr>
        <w:spacing w:after="12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CHAMBRES FROIDES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3.1 Objet des chambres froides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3.2 Description et construction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dimensions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plancher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murs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plafonds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portes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isolation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3.3 Conditions de 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frigorification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 des denrées</w:t>
      </w:r>
    </w:p>
    <w:p w:rsidR="008F1759" w:rsidRPr="001D79C8" w:rsidRDefault="008F1759" w:rsidP="008F1759">
      <w:pPr>
        <w:spacing w:before="24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</w:p>
    <w:p w:rsidR="008F1759" w:rsidRPr="001D79C8" w:rsidRDefault="008F1759" w:rsidP="008F1759">
      <w:pPr>
        <w:spacing w:after="12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REFRIGERATEURS OUVERTS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4.1 Réfrigérateurs ouverts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introduction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réfrigérateurs ouverts pour aliments frais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réfrigérateurs ouverts pour aliments congelés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4.2 Circulation de l'air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4.3 Caractéristiques des réfrigérateurs ouverts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caractéristiques de construction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caractéristiques d'opération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b/>
          <w:bCs/>
          <w:sz w:val="22"/>
          <w:szCs w:val="26"/>
          <w:lang w:val="fr-FR"/>
        </w:rPr>
      </w:pPr>
      <w:r>
        <w:rPr>
          <w:rFonts w:asciiTheme="majorBidi" w:hAnsiTheme="majorBidi" w:cstheme="majorBidi"/>
          <w:b/>
          <w:bCs/>
          <w:sz w:val="22"/>
          <w:szCs w:val="26"/>
          <w:lang w:val="fr-FR"/>
        </w:rPr>
        <w:br w:type="page"/>
      </w:r>
    </w:p>
    <w:p w:rsidR="008F1759" w:rsidRPr="001D79C8" w:rsidRDefault="008F1759" w:rsidP="008F1759">
      <w:pPr>
        <w:spacing w:before="24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5</w:t>
      </w:r>
    </w:p>
    <w:p w:rsidR="008F1759" w:rsidRPr="001D79C8" w:rsidRDefault="008F1759" w:rsidP="008F1759">
      <w:pPr>
        <w:spacing w:after="120" w:line="240" w:lineRule="atLeas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REFRIGERATEURS DOMESTIQUES (ménagers)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5.1 Description d'un réfrigérateur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 xml:space="preserve">- le mécanisme 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opération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 xml:space="preserve">- le </w:t>
      </w: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cabinet:</w:t>
      </w:r>
      <w:proofErr w:type="gramEnd"/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* isolation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* barrière de vapeur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* construction de la porte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5.2 Le congélateur</w:t>
      </w:r>
    </w:p>
    <w:p w:rsidR="008F1759" w:rsidRPr="004F077C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congélateur incorporé avec le réfrigérateur</w:t>
      </w:r>
    </w:p>
    <w:p w:rsidR="008F1759" w:rsidRPr="001D79C8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</w:r>
      <w:r w:rsidRPr="001D79C8">
        <w:rPr>
          <w:rFonts w:asciiTheme="majorBidi" w:hAnsiTheme="majorBidi" w:cstheme="majorBidi"/>
          <w:sz w:val="24"/>
          <w:szCs w:val="26"/>
          <w:lang w:val="fr-FR"/>
        </w:rPr>
        <w:t>- congélateur séparé</w:t>
      </w:r>
    </w:p>
    <w:p w:rsidR="008F1759" w:rsidRPr="001D79C8" w:rsidRDefault="008F1759" w:rsidP="008F1759">
      <w:pPr>
        <w:spacing w:line="240" w:lineRule="atLeast"/>
        <w:rPr>
          <w:rFonts w:asciiTheme="majorBidi" w:hAnsiTheme="majorBidi" w:cstheme="majorBidi"/>
          <w:sz w:val="24"/>
          <w:szCs w:val="26"/>
          <w:lang w:val="fr-FR"/>
        </w:rPr>
      </w:pPr>
      <w:r w:rsidRPr="001D79C8">
        <w:rPr>
          <w:rFonts w:asciiTheme="majorBidi" w:hAnsiTheme="majorBidi" w:cstheme="majorBidi"/>
          <w:sz w:val="24"/>
          <w:szCs w:val="26"/>
          <w:lang w:val="fr-FR"/>
        </w:rPr>
        <w:t>5.3 Circuit électrique</w:t>
      </w:r>
    </w:p>
    <w:p w:rsidR="008F1759" w:rsidRPr="001D79C8" w:rsidRDefault="008F1759" w:rsidP="008F1759">
      <w:pPr>
        <w:numPr>
          <w:ilvl w:val="12"/>
          <w:numId w:val="0"/>
        </w:numPr>
        <w:spacing w:before="240" w:line="240" w:lineRule="exac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PARTIE </w:t>
      </w:r>
      <w:proofErr w:type="gramStart"/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III:</w:t>
      </w:r>
      <w:proofErr w:type="gramEnd"/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CONDITIONNEMENT D’AIR</w:t>
      </w:r>
    </w:p>
    <w:p w:rsidR="008F1759" w:rsidRPr="001D79C8" w:rsidRDefault="008F1759" w:rsidP="008F1759">
      <w:pPr>
        <w:spacing w:before="24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</w:p>
    <w:p w:rsidR="008F1759" w:rsidRPr="001D79C8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CONDITIONNEMENT D'AIR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1</w:t>
      </w:r>
      <w:r w:rsidRPr="004F077C">
        <w:rPr>
          <w:rFonts w:asciiTheme="majorBidi" w:hAnsiTheme="majorBidi" w:cstheme="majorBidi"/>
          <w:sz w:val="24"/>
          <w:lang w:val="fr-FR"/>
        </w:rPr>
        <w:t>.1 Définition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1.2 Utilisations principales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- Conditionnement des immeubles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>- Conditionnement industriel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1.3 Systèmes de climatisation.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>- Classification par rapport au fluide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 xml:space="preserve">- Classification par rapport à la disposition des équipements 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ab/>
        <w:t xml:space="preserve"> Applications</w:t>
      </w:r>
    </w:p>
    <w:p w:rsidR="008F1759" w:rsidRPr="001D79C8" w:rsidRDefault="008F1759" w:rsidP="008F1759">
      <w:pPr>
        <w:spacing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2 </w:t>
      </w:r>
    </w:p>
    <w:p w:rsidR="008F1759" w:rsidRPr="001D79C8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D79C8">
        <w:rPr>
          <w:rFonts w:asciiTheme="majorBidi" w:hAnsiTheme="majorBidi" w:cstheme="majorBidi"/>
          <w:b/>
          <w:bCs/>
          <w:sz w:val="28"/>
          <w:szCs w:val="28"/>
          <w:lang w:val="fr-FR"/>
        </w:rPr>
        <w:t>LES VENTIATEURS</w:t>
      </w:r>
    </w:p>
    <w:p w:rsidR="008F1759" w:rsidRPr="004F077C" w:rsidRDefault="008F1759" w:rsidP="008F1759">
      <w:pPr>
        <w:tabs>
          <w:tab w:val="left" w:pos="405"/>
        </w:tabs>
        <w:spacing w:line="240" w:lineRule="exact"/>
        <w:rPr>
          <w:rFonts w:asciiTheme="majorBidi" w:hAnsiTheme="majorBidi" w:cstheme="majorBidi"/>
          <w:b/>
          <w:bCs/>
          <w:sz w:val="24"/>
          <w:u w:val="single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2.1 Types :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a</w:t>
      </w:r>
      <w:proofErr w:type="gramEnd"/>
      <w:r w:rsidRPr="004F077C">
        <w:rPr>
          <w:rFonts w:asciiTheme="majorBidi" w:hAnsiTheme="majorBidi" w:cstheme="majorBidi"/>
          <w:sz w:val="24"/>
          <w:szCs w:val="26"/>
          <w:lang w:val="fr-FR"/>
        </w:rPr>
        <w:t>- Centrifuge</w:t>
      </w:r>
    </w:p>
    <w:p w:rsidR="008F1759" w:rsidRPr="004F077C" w:rsidRDefault="008F1759" w:rsidP="008F1759">
      <w:pPr>
        <w:ind w:left="720"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-Aube avant + caractéristiques</w:t>
      </w:r>
    </w:p>
    <w:p w:rsidR="008F1759" w:rsidRPr="004F077C" w:rsidRDefault="008F1759" w:rsidP="008F1759">
      <w:pPr>
        <w:ind w:left="720"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- Aube arrière + caractéristiques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b</w:t>
      </w:r>
      <w:proofErr w:type="gramEnd"/>
      <w:r w:rsidRPr="004F077C">
        <w:rPr>
          <w:rFonts w:asciiTheme="majorBidi" w:hAnsiTheme="majorBidi" w:cstheme="majorBidi"/>
          <w:sz w:val="24"/>
          <w:szCs w:val="26"/>
          <w:lang w:val="fr-FR"/>
        </w:rPr>
        <w:t>- Axiaux</w:t>
      </w:r>
    </w:p>
    <w:p w:rsidR="008F1759" w:rsidRPr="004F077C" w:rsidRDefault="008F1759" w:rsidP="008F1759">
      <w:pPr>
        <w:ind w:left="1080" w:firstLine="360"/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- Types + caractéristiques</w:t>
      </w:r>
    </w:p>
    <w:p w:rsidR="008F1759" w:rsidRPr="004F077C" w:rsidRDefault="008F1759" w:rsidP="008F1759">
      <w:pPr>
        <w:ind w:firstLine="720"/>
        <w:jc w:val="both"/>
        <w:rPr>
          <w:rFonts w:asciiTheme="majorBidi" w:hAnsiTheme="majorBidi" w:cstheme="majorBidi"/>
          <w:sz w:val="24"/>
          <w:szCs w:val="26"/>
          <w:lang w:val="fr-FR"/>
        </w:rPr>
      </w:pPr>
      <w:proofErr w:type="gramStart"/>
      <w:r w:rsidRPr="004F077C">
        <w:rPr>
          <w:rFonts w:asciiTheme="majorBidi" w:hAnsiTheme="majorBidi" w:cstheme="majorBidi"/>
          <w:sz w:val="24"/>
          <w:szCs w:val="26"/>
          <w:lang w:val="fr-FR"/>
        </w:rPr>
        <w:t>c</w:t>
      </w:r>
      <w:proofErr w:type="gramEnd"/>
      <w:r w:rsidRPr="004F077C">
        <w:rPr>
          <w:rFonts w:asciiTheme="majorBidi" w:hAnsiTheme="majorBidi" w:cstheme="majorBidi"/>
          <w:sz w:val="24"/>
          <w:szCs w:val="26"/>
          <w:lang w:val="fr-FR"/>
        </w:rPr>
        <w:t>- Application des types centrifuges et axiaux</w:t>
      </w:r>
    </w:p>
    <w:p w:rsidR="008F1759" w:rsidRPr="004C78A6" w:rsidRDefault="008F1759" w:rsidP="008F1759">
      <w:pPr>
        <w:spacing w:before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</w:p>
    <w:p w:rsidR="008F1759" w:rsidRPr="004C78A6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SYSTEMES COMPACTS</w:t>
      </w:r>
    </w:p>
    <w:p w:rsidR="008F1759" w:rsidRPr="00AF3E31" w:rsidRDefault="008F1759" w:rsidP="008F1759">
      <w:pPr>
        <w:tabs>
          <w:tab w:val="left" w:pos="1102"/>
          <w:tab w:val="right" w:pos="9922"/>
        </w:tabs>
        <w:rPr>
          <w:rFonts w:asciiTheme="majorBidi" w:hAnsiTheme="majorBidi" w:cstheme="majorBidi"/>
          <w:sz w:val="24"/>
          <w:szCs w:val="26"/>
          <w:lang w:val="fr-FR"/>
        </w:rPr>
      </w:pPr>
      <w:r w:rsidRPr="00AF3E31">
        <w:rPr>
          <w:rFonts w:asciiTheme="majorBidi" w:hAnsiTheme="majorBidi" w:cstheme="majorBidi"/>
          <w:sz w:val="24"/>
          <w:szCs w:val="26"/>
          <w:lang w:val="fr-FR"/>
        </w:rPr>
        <w:t>3.1 Arrangement</w:t>
      </w:r>
    </w:p>
    <w:p w:rsidR="008F1759" w:rsidRPr="00AF3E31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AF3E31">
        <w:rPr>
          <w:rFonts w:asciiTheme="majorBidi" w:hAnsiTheme="majorBidi" w:cstheme="majorBidi"/>
          <w:sz w:val="24"/>
          <w:szCs w:val="26"/>
          <w:lang w:val="fr-FR"/>
        </w:rPr>
        <w:t>3.2 Applications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3.3 Installation et entretien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3.4 Contrôle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de la température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de la température de l'eau, condensation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du débit d'air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lastRenderedPageBreak/>
        <w:t>3.5 Chauffage par inversion du cycle</w:t>
      </w:r>
    </w:p>
    <w:p w:rsidR="008F1759" w:rsidRPr="004C78A6" w:rsidRDefault="008F1759" w:rsidP="008F1759">
      <w:pPr>
        <w:spacing w:before="24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</w:p>
    <w:p w:rsidR="008F1759" w:rsidRPr="004C78A6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SYSTEMES DISSOCIES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4.1 Arrangement - Eléments constitutifs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4.2 Système split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Description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Installation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4.3 Système multi-split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Description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Installation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Contrôles</w:t>
      </w:r>
    </w:p>
    <w:p w:rsidR="008F1759" w:rsidRPr="004C78A6" w:rsidRDefault="008F1759" w:rsidP="008F1759">
      <w:pPr>
        <w:jc w:val="both"/>
        <w:rPr>
          <w:rFonts w:asciiTheme="majorBidi" w:hAnsiTheme="majorBidi" w:cstheme="majorBidi"/>
          <w:sz w:val="24"/>
          <w:szCs w:val="26"/>
          <w:u w:val="single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4.4 Entretien et maintenance</w:t>
      </w:r>
    </w:p>
    <w:p w:rsidR="008F1759" w:rsidRPr="004C78A6" w:rsidRDefault="008F1759" w:rsidP="008F1759">
      <w:pPr>
        <w:spacing w:before="24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</w:p>
    <w:p w:rsidR="008F1759" w:rsidRPr="004C78A6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 CENTRAL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5.1 Description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5.2 Propriétés des systèmes centraux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5.3 Composition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Entrée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Section de refroidissement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Section de déshumidification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Ventilateur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Filtres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5.4 Procédures d'installation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5.5 Contrôles et entretien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5.6 Conception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Centrale multizones à un seul conduit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Centrale multizones à deux conduits</w:t>
      </w:r>
    </w:p>
    <w:p w:rsidR="008F1759" w:rsidRPr="004C78A6" w:rsidRDefault="008F1759" w:rsidP="008F1759">
      <w:pPr>
        <w:spacing w:before="24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</w:t>
      </w:r>
    </w:p>
    <w:p w:rsidR="008F1759" w:rsidRPr="004C78A6" w:rsidRDefault="008F1759" w:rsidP="008F1759">
      <w:pPr>
        <w:spacing w:after="120" w:line="240" w:lineRule="exact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C78A6">
        <w:rPr>
          <w:rFonts w:asciiTheme="majorBidi" w:hAnsiTheme="majorBidi" w:cstheme="majorBidi"/>
          <w:b/>
          <w:bCs/>
          <w:sz w:val="28"/>
          <w:szCs w:val="28"/>
          <w:lang w:val="fr-FR"/>
        </w:rPr>
        <w:t>SYSTEMES A EAU GLACEE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6.1 Description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6.2 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Chillers</w:t>
      </w:r>
      <w:proofErr w:type="spellEnd"/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Calandre multitubulaire noyé (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Flooded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shell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>-and- tube type)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 xml:space="preserve">- Système à double tubes (Double tube 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cooler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>)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6.3 Ventilo-convecteurs (fan 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coil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 xml:space="preserve"> unit)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Description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Types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Installation et entretien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6.4 Centrales de traitement d'air (Air-</w:t>
      </w:r>
      <w:proofErr w:type="spellStart"/>
      <w:r w:rsidRPr="004F077C">
        <w:rPr>
          <w:rFonts w:asciiTheme="majorBidi" w:hAnsiTheme="majorBidi" w:cstheme="majorBidi"/>
          <w:sz w:val="24"/>
          <w:szCs w:val="26"/>
          <w:lang w:val="fr-FR"/>
        </w:rPr>
        <w:t>Handlers</w:t>
      </w:r>
      <w:proofErr w:type="spellEnd"/>
      <w:r w:rsidRPr="004F077C">
        <w:rPr>
          <w:rFonts w:asciiTheme="majorBidi" w:hAnsiTheme="majorBidi" w:cstheme="majorBidi"/>
          <w:sz w:val="24"/>
          <w:szCs w:val="26"/>
          <w:lang w:val="fr-FR"/>
        </w:rPr>
        <w:t>)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Description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Types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Installation et entretien</w:t>
      </w:r>
    </w:p>
    <w:p w:rsidR="008F1759" w:rsidRPr="004F077C" w:rsidRDefault="008F1759" w:rsidP="008F1759">
      <w:pPr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>6.5 Contrôles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lastRenderedPageBreak/>
        <w:tab/>
        <w:t>- Contrôle de température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de la pompe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d'une installation centrale</w:t>
      </w:r>
    </w:p>
    <w:p w:rsidR="008F1759" w:rsidRPr="004F077C" w:rsidRDefault="008F1759" w:rsidP="008F1759">
      <w:pPr>
        <w:jc w:val="both"/>
        <w:rPr>
          <w:rFonts w:asciiTheme="majorBidi" w:hAnsiTheme="majorBidi" w:cstheme="majorBidi"/>
          <w:sz w:val="24"/>
          <w:szCs w:val="26"/>
          <w:lang w:val="fr-FR"/>
        </w:rPr>
      </w:pPr>
      <w:r w:rsidRPr="004F077C">
        <w:rPr>
          <w:rFonts w:asciiTheme="majorBidi" w:hAnsiTheme="majorBidi" w:cstheme="majorBidi"/>
          <w:sz w:val="24"/>
          <w:szCs w:val="26"/>
          <w:lang w:val="fr-FR"/>
        </w:rPr>
        <w:tab/>
        <w:t>- Contrôle de sécurité du compresseur</w:t>
      </w:r>
    </w:p>
    <w:p w:rsidR="008F1759" w:rsidRPr="004F077C" w:rsidRDefault="008F1759" w:rsidP="008F1759">
      <w:pPr>
        <w:bidi/>
        <w:rPr>
          <w:rFonts w:asciiTheme="majorBidi" w:hAnsiTheme="majorBidi" w:cstheme="majorBidi"/>
          <w:sz w:val="24"/>
          <w:szCs w:val="26"/>
          <w:lang w:val="fr-FR"/>
        </w:rPr>
      </w:pPr>
    </w:p>
    <w:sectPr w:rsidR="008F1759" w:rsidRPr="004F077C" w:rsidSect="00BD54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34" w:rsidRDefault="00BD5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34" w:rsidRDefault="00BD5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34" w:rsidRDefault="00BD5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34" w:rsidRDefault="00BD5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BD5434" w:rsidRDefault="00BD5434" w:rsidP="00BD5434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434" w:rsidRDefault="00BD5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1606A9"/>
    <w:rsid w:val="003430F8"/>
    <w:rsid w:val="003E2118"/>
    <w:rsid w:val="007F4484"/>
    <w:rsid w:val="008F1759"/>
    <w:rsid w:val="00BD5434"/>
    <w:rsid w:val="00BD78EA"/>
    <w:rsid w:val="00CE3C2D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12</cp:revision>
  <dcterms:created xsi:type="dcterms:W3CDTF">2019-07-27T04:58:00Z</dcterms:created>
  <dcterms:modified xsi:type="dcterms:W3CDTF">2019-07-27T05:05:00Z</dcterms:modified>
</cp:coreProperties>
</file>